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732"/>
        <w:gridCol w:w="1961"/>
        <w:gridCol w:w="794"/>
        <w:gridCol w:w="1701"/>
        <w:gridCol w:w="2410"/>
        <w:gridCol w:w="2977"/>
      </w:tblGrid>
      <w:tr w:rsidR="005B24E5" w:rsidRPr="00650424" w:rsidTr="005B24E5">
        <w:trPr>
          <w:trHeight w:val="1298"/>
        </w:trPr>
        <w:tc>
          <w:tcPr>
            <w:tcW w:w="732" w:type="dxa"/>
            <w:vAlign w:val="center"/>
          </w:tcPr>
          <w:p w:rsidR="005B24E5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32" w:type="dxa"/>
            <w:vAlign w:val="center"/>
          </w:tcPr>
          <w:p w:rsidR="005B24E5" w:rsidRPr="00650424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1" w:type="dxa"/>
            <w:vAlign w:val="center"/>
          </w:tcPr>
          <w:p w:rsidR="005B24E5" w:rsidRPr="00AA340A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94" w:type="dxa"/>
            <w:vAlign w:val="center"/>
          </w:tcPr>
          <w:p w:rsidR="005B24E5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04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504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5B24E5" w:rsidRPr="00650424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5B24E5" w:rsidRPr="00B20DAA" w:rsidRDefault="005B24E5" w:rsidP="00D92281">
            <w:pPr>
              <w:spacing w:after="0" w:line="240" w:lineRule="auto"/>
              <w:jc w:val="center"/>
              <w:rPr>
                <w:b/>
                <w:bCs/>
                <w:sz w:val="20"/>
                <w:vertAlign w:val="superscript"/>
              </w:rPr>
            </w:pPr>
            <w:r w:rsidRPr="006504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Начальная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(максимальная) </w:t>
            </w:r>
            <w:r w:rsidRPr="003631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  <w:r w:rsidRPr="006504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включая </w:t>
            </w:r>
            <w:r w:rsidRPr="003713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НДС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(руб.), за ед.</w:t>
            </w:r>
          </w:p>
        </w:tc>
        <w:tc>
          <w:tcPr>
            <w:tcW w:w="2977" w:type="dxa"/>
            <w:vAlign w:val="center"/>
          </w:tcPr>
          <w:p w:rsidR="005B24E5" w:rsidRPr="00650424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04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  <w:bookmarkStart w:id="0" w:name="_GoBack"/>
        <w:bookmarkEnd w:id="0"/>
      </w:tr>
      <w:tr w:rsidR="005B24E5" w:rsidRPr="00B03E6E" w:rsidTr="005B24E5">
        <w:trPr>
          <w:trHeight w:val="292"/>
        </w:trPr>
        <w:tc>
          <w:tcPr>
            <w:tcW w:w="732" w:type="dxa"/>
            <w:vMerge w:val="restart"/>
            <w:vAlign w:val="center"/>
          </w:tcPr>
          <w:p w:rsidR="005B24E5" w:rsidRDefault="005B24E5" w:rsidP="00D92281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1</w:t>
            </w:r>
          </w:p>
        </w:tc>
        <w:tc>
          <w:tcPr>
            <w:tcW w:w="7598" w:type="dxa"/>
            <w:gridSpan w:val="5"/>
          </w:tcPr>
          <w:p w:rsidR="005B24E5" w:rsidRPr="00535858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Системы защиты от солнечного света</w:t>
            </w:r>
          </w:p>
        </w:tc>
        <w:tc>
          <w:tcPr>
            <w:tcW w:w="2977" w:type="dxa"/>
            <w:vMerge w:val="restart"/>
            <w:vAlign w:val="center"/>
          </w:tcPr>
          <w:p w:rsidR="005B24E5" w:rsidRPr="00535858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 xml:space="preserve">В цену продукции включены: </w:t>
            </w:r>
          </w:p>
          <w:p w:rsidR="005B24E5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НДС</w:t>
            </w:r>
          </w:p>
          <w:p w:rsidR="005B24E5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Доставка</w:t>
            </w:r>
          </w:p>
          <w:p w:rsidR="005B24E5" w:rsidRPr="0053585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Стоимость карниза, ткани, фурнитуры</w:t>
            </w:r>
          </w:p>
          <w:p w:rsidR="005B24E5" w:rsidRPr="0053585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Замер</w:t>
            </w:r>
          </w:p>
          <w:p w:rsidR="005B24E5" w:rsidRPr="0053585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Изготовление</w:t>
            </w:r>
          </w:p>
          <w:p w:rsidR="005B24E5" w:rsidRPr="0053585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Доставка</w:t>
            </w:r>
          </w:p>
          <w:p w:rsidR="005B24E5" w:rsidRPr="0053585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Демонтаж</w:t>
            </w:r>
          </w:p>
          <w:p w:rsidR="005B24E5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Установка</w:t>
            </w:r>
          </w:p>
          <w:p w:rsidR="005B24E5" w:rsidRPr="0053585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806A68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Вынос упаковки/мусора</w:t>
            </w:r>
          </w:p>
        </w:tc>
      </w:tr>
      <w:tr w:rsidR="005B24E5" w:rsidRPr="00B03E6E" w:rsidTr="005B24E5">
        <w:trPr>
          <w:trHeight w:val="292"/>
        </w:trPr>
        <w:tc>
          <w:tcPr>
            <w:tcW w:w="732" w:type="dxa"/>
            <w:vMerge/>
          </w:tcPr>
          <w:p w:rsidR="005B24E5" w:rsidRPr="00535858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7598" w:type="dxa"/>
            <w:gridSpan w:val="5"/>
          </w:tcPr>
          <w:p w:rsidR="005B24E5" w:rsidRPr="00535858" w:rsidRDefault="005B24E5" w:rsidP="00D92281">
            <w:pPr>
              <w:spacing w:after="0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color w:val="1F497D"/>
                <w:sz w:val="20"/>
                <w:szCs w:val="20"/>
              </w:rPr>
              <w:t>Рулонная штора</w:t>
            </w:r>
            <w:r>
              <w:rPr>
                <w:rFonts w:ascii="Times New Roman" w:hAnsi="Times New Roman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5B24E5" w:rsidRPr="00806A68" w:rsidRDefault="005B24E5" w:rsidP="00D9228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</w:tr>
      <w:tr w:rsidR="005B24E5" w:rsidRPr="00B03E6E" w:rsidTr="005B24E5">
        <w:trPr>
          <w:trHeight w:val="329"/>
        </w:trPr>
        <w:tc>
          <w:tcPr>
            <w:tcW w:w="732" w:type="dxa"/>
            <w:vMerge/>
          </w:tcPr>
          <w:p w:rsidR="005B24E5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5B24E5" w:rsidRPr="00535858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</w:rPr>
              <w:t>1.1</w:t>
            </w:r>
          </w:p>
        </w:tc>
        <w:tc>
          <w:tcPr>
            <w:tcW w:w="1961" w:type="dxa"/>
            <w:vAlign w:val="center"/>
          </w:tcPr>
          <w:p w:rsidR="005B24E5" w:rsidRPr="00535858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</w:rPr>
              <w:t>Т</w:t>
            </w:r>
            <w:r w:rsidRPr="00535858">
              <w:rPr>
                <w:rFonts w:ascii="Times New Roman" w:hAnsi="Times New Roman"/>
                <w:color w:val="1F497D"/>
                <w:sz w:val="20"/>
                <w:szCs w:val="20"/>
              </w:rPr>
              <w:t>кань</w:t>
            </w:r>
          </w:p>
        </w:tc>
        <w:tc>
          <w:tcPr>
            <w:tcW w:w="794" w:type="dxa"/>
            <w:vAlign w:val="center"/>
          </w:tcPr>
          <w:p w:rsidR="005B24E5" w:rsidRPr="00535858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color w:val="1F497D"/>
                <w:sz w:val="20"/>
                <w:szCs w:val="20"/>
              </w:rPr>
              <w:t>м. кв.</w:t>
            </w:r>
          </w:p>
        </w:tc>
        <w:tc>
          <w:tcPr>
            <w:tcW w:w="1701" w:type="dxa"/>
            <w:vAlign w:val="center"/>
          </w:tcPr>
          <w:p w:rsidR="005B24E5" w:rsidRPr="00C52F04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B24E5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B24E5" w:rsidRPr="00C32C83" w:rsidRDefault="005B24E5" w:rsidP="00D92281">
            <w:pP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</w:tr>
      <w:tr w:rsidR="005B24E5" w:rsidRPr="00B03E6E" w:rsidTr="005B24E5">
        <w:trPr>
          <w:trHeight w:val="775"/>
        </w:trPr>
        <w:tc>
          <w:tcPr>
            <w:tcW w:w="732" w:type="dxa"/>
            <w:vMerge/>
          </w:tcPr>
          <w:p w:rsidR="005B24E5" w:rsidRDefault="005B24E5" w:rsidP="00D92281">
            <w:pPr>
              <w:spacing w:before="240"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:rsidR="005B24E5" w:rsidRDefault="005B24E5" w:rsidP="00D92281">
            <w:pPr>
              <w:spacing w:before="240"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61" w:type="dxa"/>
            <w:vAlign w:val="center"/>
          </w:tcPr>
          <w:p w:rsidR="005B24E5" w:rsidRPr="00C47987" w:rsidRDefault="005B24E5" w:rsidP="00D92281">
            <w:pPr>
              <w:spacing w:before="240"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 xml:space="preserve">Ткань </w:t>
            </w:r>
            <w:r w:rsidRPr="00C47987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на бронированные окна</w:t>
            </w:r>
          </w:p>
        </w:tc>
        <w:tc>
          <w:tcPr>
            <w:tcW w:w="794" w:type="dxa"/>
          </w:tcPr>
          <w:p w:rsidR="005B24E5" w:rsidRPr="00746741" w:rsidRDefault="005B24E5" w:rsidP="00D92281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535858">
              <w:rPr>
                <w:rFonts w:ascii="Times New Roman" w:hAnsi="Times New Roman"/>
                <w:color w:val="1F497D"/>
                <w:sz w:val="20"/>
                <w:szCs w:val="20"/>
              </w:rPr>
              <w:t>м. кв.</w:t>
            </w:r>
          </w:p>
        </w:tc>
        <w:tc>
          <w:tcPr>
            <w:tcW w:w="1701" w:type="dxa"/>
            <w:vAlign w:val="center"/>
          </w:tcPr>
          <w:p w:rsidR="005B24E5" w:rsidRPr="00C52F04" w:rsidRDefault="005B24E5" w:rsidP="005B24E5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B24E5" w:rsidRDefault="005B24E5" w:rsidP="00D92281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B24E5" w:rsidRPr="00535858" w:rsidRDefault="005B24E5" w:rsidP="00D92281">
            <w:pPr>
              <w:spacing w:before="240" w:after="0" w:line="240" w:lineRule="auto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ru-RU"/>
              </w:rPr>
            </w:pPr>
          </w:p>
        </w:tc>
      </w:tr>
      <w:tr w:rsidR="005B24E5" w:rsidRPr="00B03E6E" w:rsidTr="005B24E5">
        <w:trPr>
          <w:trHeight w:val="252"/>
        </w:trPr>
        <w:tc>
          <w:tcPr>
            <w:tcW w:w="732" w:type="dxa"/>
            <w:vMerge/>
          </w:tcPr>
          <w:p w:rsidR="005B24E5" w:rsidRPr="00746741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5"/>
            <w:vAlign w:val="center"/>
          </w:tcPr>
          <w:p w:rsidR="005B24E5" w:rsidRPr="00C52F04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746741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Вертикальные жалюзи</w:t>
            </w:r>
          </w:p>
        </w:tc>
        <w:tc>
          <w:tcPr>
            <w:tcW w:w="2977" w:type="dxa"/>
            <w:vMerge/>
            <w:vAlign w:val="center"/>
          </w:tcPr>
          <w:p w:rsidR="005B24E5" w:rsidRPr="00535858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ru-RU"/>
              </w:rPr>
            </w:pPr>
          </w:p>
        </w:tc>
      </w:tr>
      <w:tr w:rsidR="005B24E5" w:rsidRPr="00B03E6E" w:rsidTr="005B24E5">
        <w:trPr>
          <w:trHeight w:val="588"/>
        </w:trPr>
        <w:tc>
          <w:tcPr>
            <w:tcW w:w="732" w:type="dxa"/>
            <w:vMerge/>
          </w:tcPr>
          <w:p w:rsidR="005B24E5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5B24E5" w:rsidRPr="00535858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</w:rPr>
              <w:t>1.3</w:t>
            </w:r>
          </w:p>
        </w:tc>
        <w:tc>
          <w:tcPr>
            <w:tcW w:w="1961" w:type="dxa"/>
            <w:vAlign w:val="center"/>
          </w:tcPr>
          <w:p w:rsidR="005B24E5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</w:rPr>
              <w:t>Ткань,</w:t>
            </w:r>
          </w:p>
          <w:p w:rsidR="005B24E5" w:rsidRPr="00535858" w:rsidRDefault="005B24E5" w:rsidP="00D922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с</w:t>
            </w:r>
            <w:r w:rsidRPr="00115855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ветонепроницаемость 100%</w:t>
            </w:r>
          </w:p>
        </w:tc>
        <w:tc>
          <w:tcPr>
            <w:tcW w:w="794" w:type="dxa"/>
            <w:vAlign w:val="center"/>
          </w:tcPr>
          <w:p w:rsidR="005B24E5" w:rsidRPr="00535858" w:rsidRDefault="005B24E5" w:rsidP="00D92281">
            <w:pPr>
              <w:jc w:val="center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 w:rsidRPr="00535858">
              <w:rPr>
                <w:rFonts w:ascii="Times New Roman" w:hAnsi="Times New Roman"/>
                <w:color w:val="1F497D"/>
                <w:sz w:val="20"/>
                <w:szCs w:val="20"/>
              </w:rPr>
              <w:t>м. кв.</w:t>
            </w:r>
          </w:p>
        </w:tc>
        <w:tc>
          <w:tcPr>
            <w:tcW w:w="1701" w:type="dxa"/>
            <w:vAlign w:val="center"/>
          </w:tcPr>
          <w:p w:rsidR="005B24E5" w:rsidRPr="00C52F04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B24E5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B24E5" w:rsidRPr="00535858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</w:tr>
      <w:tr w:rsidR="005B24E5" w:rsidRPr="00B03E6E" w:rsidTr="005B24E5">
        <w:trPr>
          <w:trHeight w:val="588"/>
        </w:trPr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5B24E5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5B24E5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</w:rPr>
              <w:t>1.4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5B24E5" w:rsidRDefault="005B24E5" w:rsidP="00D92281">
            <w:pPr>
              <w:spacing w:after="0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sz w:val="20"/>
                <w:szCs w:val="20"/>
              </w:rPr>
              <w:t>Ткань,</w:t>
            </w:r>
          </w:p>
          <w:p w:rsidR="005B24E5" w:rsidRPr="00D94C2C" w:rsidRDefault="005B24E5" w:rsidP="00D922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с</w:t>
            </w:r>
            <w:r w:rsidRPr="00115855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ветонепроницаемость 50%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B24E5" w:rsidRPr="00535858" w:rsidRDefault="005B24E5" w:rsidP="00D92281">
            <w:pPr>
              <w:jc w:val="center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 w:rsidRPr="00535858">
              <w:rPr>
                <w:rFonts w:ascii="Times New Roman" w:hAnsi="Times New Roman"/>
                <w:color w:val="1F497D"/>
                <w:sz w:val="20"/>
                <w:szCs w:val="20"/>
              </w:rPr>
              <w:t>м. кв.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24E5" w:rsidRPr="00C52F04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24E5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B24E5" w:rsidRPr="00535858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</w:tr>
      <w:tr w:rsidR="005B24E5" w:rsidRPr="00B03E6E" w:rsidTr="005B24E5">
        <w:trPr>
          <w:trHeight w:val="588"/>
        </w:trPr>
        <w:tc>
          <w:tcPr>
            <w:tcW w:w="8330" w:type="dxa"/>
            <w:gridSpan w:val="6"/>
            <w:tcBorders>
              <w:bottom w:val="single" w:sz="4" w:space="0" w:color="auto"/>
            </w:tcBorders>
            <w:vAlign w:val="center"/>
          </w:tcPr>
          <w:p w:rsidR="005B24E5" w:rsidRDefault="005B24E5" w:rsidP="00D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  <w:r w:rsidRPr="00A30581"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24E5" w:rsidRPr="00535858" w:rsidRDefault="005B24E5" w:rsidP="00D92281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</w:tr>
    </w:tbl>
    <w:p w:rsidR="00AD6F6B" w:rsidRDefault="00AD6F6B"/>
    <w:sectPr w:rsidR="00AD6F6B" w:rsidSect="005B24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7F5D"/>
    <w:multiLevelType w:val="hybridMultilevel"/>
    <w:tmpl w:val="14B60788"/>
    <w:lvl w:ilvl="0" w:tplc="4726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40"/>
    <w:rsid w:val="005B24E5"/>
    <w:rsid w:val="006C4340"/>
    <w:rsid w:val="00A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Сбербанк России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Федотовская Ирина Викторовна</dc:creator>
  <cp:keywords/>
  <dc:description/>
  <cp:lastModifiedBy>Федотовская Ирина Викторовна</cp:lastModifiedBy>
  <cp:revision>2</cp:revision>
  <dcterms:created xsi:type="dcterms:W3CDTF">2017-01-12T12:15:00Z</dcterms:created>
  <dcterms:modified xsi:type="dcterms:W3CDTF">2017-01-12T12:17:00Z</dcterms:modified>
</cp:coreProperties>
</file>